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89B" w:rsidRPr="004641D4" w:rsidRDefault="003C2BC4" w:rsidP="003C2BC4">
      <w:pPr>
        <w:jc w:val="center"/>
        <w:rPr>
          <w:rFonts w:ascii="Times New Roman" w:hAnsi="Times New Roman" w:cs="Times New Roman"/>
          <w:b/>
          <w:sz w:val="28"/>
          <w:szCs w:val="28"/>
        </w:rPr>
      </w:pPr>
      <w:r w:rsidRPr="004641D4">
        <w:rPr>
          <w:rFonts w:ascii="Times New Roman" w:hAnsi="Times New Roman" w:cs="Times New Roman"/>
          <w:b/>
          <w:sz w:val="28"/>
          <w:szCs w:val="28"/>
        </w:rPr>
        <w:t xml:space="preserve">SKILLS SHEET </w:t>
      </w:r>
    </w:p>
    <w:p w:rsidR="00392289" w:rsidRPr="004641D4" w:rsidRDefault="00392289" w:rsidP="003C2BC4">
      <w:pPr>
        <w:jc w:val="center"/>
        <w:rPr>
          <w:rFonts w:ascii="Times New Roman" w:hAnsi="Times New Roman" w:cs="Times New Roman"/>
          <w:b/>
          <w:sz w:val="28"/>
          <w:szCs w:val="28"/>
        </w:rPr>
      </w:pPr>
      <w:r w:rsidRPr="004641D4">
        <w:rPr>
          <w:rFonts w:ascii="Times New Roman" w:hAnsi="Times New Roman" w:cs="Times New Roman"/>
          <w:b/>
          <w:sz w:val="28"/>
          <w:szCs w:val="28"/>
        </w:rPr>
        <w:t>OF A GOOD</w:t>
      </w:r>
    </w:p>
    <w:p w:rsidR="00392289" w:rsidRPr="004641D4" w:rsidRDefault="00392289" w:rsidP="003C2BC4">
      <w:pPr>
        <w:jc w:val="center"/>
        <w:rPr>
          <w:rFonts w:ascii="Times New Roman" w:hAnsi="Times New Roman" w:cs="Times New Roman"/>
          <w:b/>
          <w:sz w:val="28"/>
          <w:szCs w:val="28"/>
        </w:rPr>
      </w:pPr>
      <w:r w:rsidRPr="004641D4">
        <w:rPr>
          <w:rFonts w:ascii="Times New Roman" w:hAnsi="Times New Roman" w:cs="Times New Roman"/>
          <w:b/>
          <w:sz w:val="28"/>
          <w:szCs w:val="28"/>
        </w:rPr>
        <w:t xml:space="preserve">HR </w:t>
      </w:r>
      <w:r w:rsidR="009D3F6E">
        <w:rPr>
          <w:rFonts w:ascii="Times New Roman" w:hAnsi="Times New Roman" w:cs="Times New Roman"/>
          <w:b/>
          <w:sz w:val="28"/>
          <w:szCs w:val="28"/>
        </w:rPr>
        <w:t>Job Roles</w:t>
      </w:r>
    </w:p>
    <w:p w:rsidR="00392289" w:rsidRPr="004641D4" w:rsidRDefault="00392289" w:rsidP="00392289">
      <w:pPr>
        <w:pStyle w:val="Heading3"/>
        <w:shd w:val="clear" w:color="auto" w:fill="FFFFFF"/>
        <w:spacing w:before="0" w:beforeAutospacing="0" w:after="0" w:afterAutospacing="0" w:line="326" w:lineRule="atLeast"/>
        <w:rPr>
          <w:color w:val="000000"/>
          <w:sz w:val="20"/>
          <w:szCs w:val="20"/>
        </w:rPr>
      </w:pPr>
      <w:r w:rsidRPr="004641D4">
        <w:t xml:space="preserve"> </w:t>
      </w:r>
      <w:r w:rsidRPr="004641D4">
        <w:rPr>
          <w:color w:val="000000"/>
          <w:sz w:val="20"/>
          <w:szCs w:val="20"/>
        </w:rPr>
        <w:t>1. </w:t>
      </w:r>
      <w:r w:rsidRPr="004641D4">
        <w:rPr>
          <w:color w:val="000000"/>
          <w:sz w:val="20"/>
        </w:rPr>
        <w:t>Communication Skills</w:t>
      </w:r>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Effective communication is crucial for HR generalists as they serve as the link between employees and management. They must be able to convey information clearly and handle inquiries or conflicts efficiently. This includes both verbal and written communication, as well as active listening skills to understand employee needs and concerns </w:t>
      </w: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r w:rsidRPr="004641D4">
        <w:rPr>
          <w:rFonts w:ascii="Times New Roman" w:eastAsia="Times New Roman" w:hAnsi="Times New Roman" w:cs="Times New Roman"/>
          <w:b/>
          <w:bCs/>
          <w:color w:val="000000"/>
          <w:sz w:val="20"/>
          <w:szCs w:val="20"/>
          <w:lang w:eastAsia="en-GB"/>
        </w:rPr>
        <w:t>2. </w:t>
      </w:r>
      <w:r w:rsidRPr="004641D4">
        <w:rPr>
          <w:rFonts w:ascii="Times New Roman" w:eastAsia="Times New Roman" w:hAnsi="Times New Roman" w:cs="Times New Roman"/>
          <w:b/>
          <w:bCs/>
          <w:color w:val="000000"/>
          <w:sz w:val="20"/>
          <w:lang w:eastAsia="en-GB"/>
        </w:rPr>
        <w:t>Organizational Skills</w:t>
      </w:r>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 xml:space="preserve">HR generalists manage a variety of tasks, from recruitment to compliance with employment laws. Being organized helps </w:t>
      </w:r>
      <w:proofErr w:type="gramStart"/>
      <w:r w:rsidRPr="004641D4">
        <w:rPr>
          <w:rFonts w:ascii="Times New Roman" w:eastAsia="Times New Roman" w:hAnsi="Times New Roman" w:cs="Times New Roman"/>
          <w:color w:val="000000"/>
          <w:sz w:val="20"/>
          <w:szCs w:val="20"/>
          <w:lang w:eastAsia="en-GB"/>
        </w:rPr>
        <w:t>them</w:t>
      </w:r>
      <w:proofErr w:type="gramEnd"/>
      <w:r w:rsidRPr="004641D4">
        <w:rPr>
          <w:rFonts w:ascii="Times New Roman" w:eastAsia="Times New Roman" w:hAnsi="Times New Roman" w:cs="Times New Roman"/>
          <w:color w:val="000000"/>
          <w:sz w:val="20"/>
          <w:szCs w:val="20"/>
          <w:lang w:eastAsia="en-GB"/>
        </w:rPr>
        <w:t xml:space="preserve"> keep track of numerous details, such as employee records, benefits administration, and recruitment processes. This trait is essential for maintaining efficiency and ensuring that all HR functions run smoothly </w:t>
      </w: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r w:rsidRPr="004641D4">
        <w:rPr>
          <w:rFonts w:ascii="Times New Roman" w:eastAsia="Times New Roman" w:hAnsi="Times New Roman" w:cs="Times New Roman"/>
          <w:b/>
          <w:bCs/>
          <w:color w:val="000000"/>
          <w:sz w:val="20"/>
          <w:szCs w:val="20"/>
          <w:lang w:eastAsia="en-GB"/>
        </w:rPr>
        <w:t>3. </w:t>
      </w:r>
      <w:r w:rsidRPr="004641D4">
        <w:rPr>
          <w:rFonts w:ascii="Times New Roman" w:eastAsia="Times New Roman" w:hAnsi="Times New Roman" w:cs="Times New Roman"/>
          <w:b/>
          <w:bCs/>
          <w:color w:val="000000"/>
          <w:sz w:val="20"/>
          <w:lang w:eastAsia="en-GB"/>
        </w:rPr>
        <w:t>Problem-Solving Abilities</w:t>
      </w:r>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HR generalists often face challenges that require quick thinking and effective solutions. Whether it's resolving employee disputes or addressing compliance issues, strong problem-solving skills enable them to navigate complex situations and maintain a positive work environment </w:t>
      </w: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r w:rsidRPr="004641D4">
        <w:rPr>
          <w:rFonts w:ascii="Times New Roman" w:eastAsia="Times New Roman" w:hAnsi="Times New Roman" w:cs="Times New Roman"/>
          <w:b/>
          <w:bCs/>
          <w:color w:val="000000"/>
          <w:sz w:val="20"/>
          <w:szCs w:val="20"/>
          <w:lang w:eastAsia="en-GB"/>
        </w:rPr>
        <w:t>4. </w:t>
      </w:r>
      <w:r w:rsidRPr="004641D4">
        <w:rPr>
          <w:rFonts w:ascii="Times New Roman" w:eastAsia="Times New Roman" w:hAnsi="Times New Roman" w:cs="Times New Roman"/>
          <w:b/>
          <w:bCs/>
          <w:color w:val="000000"/>
          <w:sz w:val="20"/>
          <w:lang w:eastAsia="en-GB"/>
        </w:rPr>
        <w:t>Knowledge of HR Practices and Laws</w:t>
      </w:r>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A solid understanding of HR laws, regulations, and best practices is fundamental for HR generalists. This knowledge helps them ensure compliance and implement effective HR strategies. Familiarity with HR software (HRIS) is also increasingly important in managing HR tasks efficiently </w:t>
      </w:r>
      <w:r w:rsidRPr="004641D4">
        <w:rPr>
          <w:rFonts w:ascii="Times New Roman" w:eastAsia="Times New Roman" w:hAnsi="Times New Roman" w:cs="Times New Roman"/>
          <w:color w:val="0000FF"/>
          <w:sz w:val="14"/>
          <w:lang w:eastAsia="en-GB"/>
        </w:rPr>
        <w:t xml:space="preserve"> </w:t>
      </w: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r w:rsidRPr="004641D4">
        <w:rPr>
          <w:rFonts w:ascii="Times New Roman" w:eastAsia="Times New Roman" w:hAnsi="Times New Roman" w:cs="Times New Roman"/>
          <w:b/>
          <w:bCs/>
          <w:color w:val="000000"/>
          <w:sz w:val="20"/>
          <w:szCs w:val="20"/>
          <w:lang w:eastAsia="en-GB"/>
        </w:rPr>
        <w:t>5. </w:t>
      </w:r>
      <w:r w:rsidRPr="004641D4">
        <w:rPr>
          <w:rFonts w:ascii="Times New Roman" w:eastAsia="Times New Roman" w:hAnsi="Times New Roman" w:cs="Times New Roman"/>
          <w:b/>
          <w:bCs/>
          <w:color w:val="000000"/>
          <w:sz w:val="20"/>
          <w:lang w:eastAsia="en-GB"/>
        </w:rPr>
        <w:t>Interpersonal Skills</w:t>
      </w:r>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Building relationships with employees and management is a key part of the HR role. HR generalists should be approachable and empathetic, fostering a supportive atmosphere where employees feel comfortable discussing their concerns </w:t>
      </w: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p>
    <w:p w:rsidR="00392289" w:rsidRPr="004641D4" w:rsidRDefault="00392289" w:rsidP="00392289">
      <w:pPr>
        <w:shd w:val="clear" w:color="auto" w:fill="FFFFFF"/>
        <w:spacing w:after="0" w:line="326" w:lineRule="atLeast"/>
        <w:outlineLvl w:val="2"/>
        <w:rPr>
          <w:rFonts w:ascii="Times New Roman" w:eastAsia="Times New Roman" w:hAnsi="Times New Roman" w:cs="Times New Roman"/>
          <w:b/>
          <w:bCs/>
          <w:color w:val="000000"/>
          <w:sz w:val="20"/>
          <w:szCs w:val="20"/>
          <w:lang w:eastAsia="en-GB"/>
        </w:rPr>
      </w:pPr>
      <w:r w:rsidRPr="004641D4">
        <w:rPr>
          <w:rFonts w:ascii="Times New Roman" w:eastAsia="Times New Roman" w:hAnsi="Times New Roman" w:cs="Times New Roman"/>
          <w:b/>
          <w:bCs/>
          <w:color w:val="000000"/>
          <w:sz w:val="20"/>
          <w:szCs w:val="20"/>
          <w:lang w:eastAsia="en-GB"/>
        </w:rPr>
        <w:t>6. </w:t>
      </w:r>
      <w:r w:rsidRPr="004641D4">
        <w:rPr>
          <w:rFonts w:ascii="Times New Roman" w:eastAsia="Times New Roman" w:hAnsi="Times New Roman" w:cs="Times New Roman"/>
          <w:b/>
          <w:bCs/>
          <w:color w:val="000000"/>
          <w:sz w:val="20"/>
          <w:lang w:eastAsia="en-GB"/>
        </w:rPr>
        <w:t xml:space="preserve">Adaptability and </w:t>
      </w:r>
      <w:proofErr w:type="spellStart"/>
      <w:r w:rsidRPr="004641D4">
        <w:rPr>
          <w:rFonts w:ascii="Times New Roman" w:eastAsia="Times New Roman" w:hAnsi="Times New Roman" w:cs="Times New Roman"/>
          <w:b/>
          <w:bCs/>
          <w:color w:val="000000"/>
          <w:sz w:val="20"/>
          <w:lang w:eastAsia="en-GB"/>
        </w:rPr>
        <w:t>Proactivity</w:t>
      </w:r>
      <w:proofErr w:type="spellEnd"/>
    </w:p>
    <w:p w:rsidR="00392289" w:rsidRPr="004641D4" w:rsidRDefault="00392289" w:rsidP="00392289">
      <w:pPr>
        <w:shd w:val="clear" w:color="auto" w:fill="FFFFFF"/>
        <w:spacing w:after="0" w:line="275" w:lineRule="atLeast"/>
        <w:rPr>
          <w:rFonts w:ascii="Times New Roman" w:eastAsia="Times New Roman" w:hAnsi="Times New Roman" w:cs="Times New Roman"/>
          <w:color w:val="000000"/>
          <w:sz w:val="20"/>
          <w:szCs w:val="20"/>
          <w:lang w:eastAsia="en-GB"/>
        </w:rPr>
      </w:pPr>
      <w:r w:rsidRPr="004641D4">
        <w:rPr>
          <w:rFonts w:ascii="Times New Roman" w:eastAsia="Times New Roman" w:hAnsi="Times New Roman" w:cs="Times New Roman"/>
          <w:color w:val="000000"/>
          <w:sz w:val="20"/>
          <w:szCs w:val="20"/>
          <w:lang w:eastAsia="en-GB"/>
        </w:rPr>
        <w:t>The HR landscape is constantly evolving, and generalists must be adaptable to changes in laws, technology, and organizational needs. Being proactive in identifying potential issues and addressing them before they escalate is a valuable trait </w:t>
      </w:r>
    </w:p>
    <w:p w:rsidR="009D4AFB" w:rsidRPr="004641D4" w:rsidRDefault="009D4AFB">
      <w:pPr>
        <w:rPr>
          <w:rFonts w:ascii="Times New Roman" w:hAnsi="Times New Roman" w:cs="Times New Roman"/>
        </w:rPr>
      </w:pPr>
    </w:p>
    <w:p w:rsidR="003C2BC4" w:rsidRPr="004641D4" w:rsidRDefault="003C2BC4" w:rsidP="003C2BC4">
      <w:pPr>
        <w:jc w:val="center"/>
        <w:rPr>
          <w:rFonts w:ascii="Times New Roman" w:hAnsi="Times New Roman" w:cs="Times New Roman"/>
          <w:b/>
          <w:sz w:val="32"/>
          <w:szCs w:val="32"/>
        </w:rPr>
      </w:pPr>
      <w:r w:rsidRPr="004641D4">
        <w:rPr>
          <w:rFonts w:ascii="Times New Roman" w:hAnsi="Times New Roman" w:cs="Times New Roman"/>
          <w:b/>
          <w:sz w:val="32"/>
          <w:szCs w:val="32"/>
        </w:rPr>
        <w:t xml:space="preserve">Day- in-the-life of an HR </w:t>
      </w:r>
      <w:r w:rsidR="009D3F6E">
        <w:rPr>
          <w:rFonts w:ascii="Times New Roman" w:hAnsi="Times New Roman" w:cs="Times New Roman"/>
          <w:b/>
          <w:sz w:val="32"/>
          <w:szCs w:val="32"/>
        </w:rPr>
        <w:t>Worker</w:t>
      </w:r>
    </w:p>
    <w:p w:rsidR="004641D4" w:rsidRPr="004641D4" w:rsidRDefault="004641D4">
      <w:pPr>
        <w:rPr>
          <w:rFonts w:ascii="Times New Roman" w:hAnsi="Times New Roman" w:cs="Times New Roman"/>
          <w:b/>
          <w:sz w:val="20"/>
          <w:szCs w:val="20"/>
        </w:rPr>
      </w:pPr>
      <w:r w:rsidRPr="004641D4">
        <w:rPr>
          <w:rFonts w:ascii="Times New Roman" w:hAnsi="Times New Roman" w:cs="Times New Roman"/>
          <w:b/>
          <w:sz w:val="20"/>
          <w:szCs w:val="20"/>
        </w:rPr>
        <w:t>WELL ….IT’S JST AS THE JOB DESCRIPTION SAYS…….</w:t>
      </w:r>
    </w:p>
    <w:p w:rsidR="004641D4" w:rsidRPr="004641D4" w:rsidRDefault="00E7289B" w:rsidP="004641D4">
      <w:pPr>
        <w:pStyle w:val="ListParagraph"/>
        <w:numPr>
          <w:ilvl w:val="0"/>
          <w:numId w:val="1"/>
        </w:numPr>
        <w:rPr>
          <w:rFonts w:ascii="Times New Roman" w:hAnsi="Times New Roman" w:cs="Times New Roman"/>
          <w:sz w:val="20"/>
          <w:szCs w:val="20"/>
        </w:rPr>
      </w:pPr>
      <w:r w:rsidRPr="004641D4">
        <w:rPr>
          <w:rFonts w:ascii="Times New Roman" w:hAnsi="Times New Roman" w:cs="Times New Roman"/>
          <w:sz w:val="20"/>
          <w:szCs w:val="20"/>
        </w:rPr>
        <w:t>Place adverts online, conduct reference and background checks</w:t>
      </w:r>
      <w:r w:rsidR="004641D4" w:rsidRPr="004641D4">
        <w:rPr>
          <w:rFonts w:ascii="Times New Roman" w:hAnsi="Times New Roman" w:cs="Times New Roman"/>
          <w:sz w:val="20"/>
          <w:szCs w:val="20"/>
        </w:rPr>
        <w:t xml:space="preserve"> </w:t>
      </w:r>
    </w:p>
    <w:p w:rsidR="00E7289B" w:rsidRPr="004641D4" w:rsidRDefault="00E7289B" w:rsidP="004641D4">
      <w:pPr>
        <w:pStyle w:val="ListParagraph"/>
        <w:numPr>
          <w:ilvl w:val="0"/>
          <w:numId w:val="1"/>
        </w:numPr>
        <w:rPr>
          <w:rFonts w:ascii="Times New Roman" w:hAnsi="Times New Roman" w:cs="Times New Roman"/>
          <w:sz w:val="20"/>
          <w:szCs w:val="20"/>
        </w:rPr>
      </w:pPr>
      <w:r w:rsidRPr="004641D4">
        <w:rPr>
          <w:rFonts w:ascii="Times New Roman" w:hAnsi="Times New Roman" w:cs="Times New Roman"/>
          <w:sz w:val="20"/>
          <w:szCs w:val="20"/>
        </w:rPr>
        <w:t xml:space="preserve">Deal with </w:t>
      </w:r>
      <w:proofErr w:type="spellStart"/>
      <w:r w:rsidRPr="004641D4">
        <w:rPr>
          <w:rFonts w:ascii="Times New Roman" w:hAnsi="Times New Roman" w:cs="Times New Roman"/>
          <w:sz w:val="20"/>
          <w:szCs w:val="20"/>
        </w:rPr>
        <w:t>onboarding</w:t>
      </w:r>
      <w:proofErr w:type="spellEnd"/>
      <w:r w:rsidR="004641D4">
        <w:rPr>
          <w:rFonts w:ascii="Times New Roman" w:hAnsi="Times New Roman" w:cs="Times New Roman"/>
          <w:sz w:val="20"/>
          <w:szCs w:val="20"/>
        </w:rPr>
        <w:t xml:space="preserve">, </w:t>
      </w:r>
      <w:proofErr w:type="spellStart"/>
      <w:r w:rsidRPr="004641D4">
        <w:rPr>
          <w:rFonts w:ascii="Times New Roman" w:hAnsi="Times New Roman" w:cs="Times New Roman"/>
          <w:sz w:val="20"/>
          <w:szCs w:val="20"/>
        </w:rPr>
        <w:t>offboarding</w:t>
      </w:r>
      <w:proofErr w:type="spellEnd"/>
      <w:r w:rsidRPr="004641D4">
        <w:rPr>
          <w:rFonts w:ascii="Times New Roman" w:hAnsi="Times New Roman" w:cs="Times New Roman"/>
          <w:sz w:val="20"/>
          <w:szCs w:val="20"/>
        </w:rPr>
        <w:t>, disciplinary and ACAS</w:t>
      </w:r>
    </w:p>
    <w:p w:rsidR="004641D4" w:rsidRPr="004641D4" w:rsidRDefault="004641D4" w:rsidP="004641D4">
      <w:pPr>
        <w:pStyle w:val="ListParagraph"/>
        <w:numPr>
          <w:ilvl w:val="0"/>
          <w:numId w:val="1"/>
        </w:numPr>
        <w:rPr>
          <w:rFonts w:ascii="Times New Roman" w:hAnsi="Times New Roman" w:cs="Times New Roman"/>
          <w:color w:val="0F151A"/>
          <w:sz w:val="20"/>
          <w:szCs w:val="20"/>
          <w:shd w:val="clear" w:color="auto" w:fill="FFFFFF"/>
        </w:rPr>
      </w:pPr>
      <w:r w:rsidRPr="004641D4">
        <w:rPr>
          <w:rFonts w:ascii="Times New Roman" w:hAnsi="Times New Roman" w:cs="Times New Roman"/>
          <w:color w:val="0F151A"/>
          <w:sz w:val="20"/>
          <w:szCs w:val="20"/>
          <w:shd w:val="clear" w:color="auto" w:fill="FFFFFF"/>
        </w:rPr>
        <w:t xml:space="preserve">Deal with staff attendance, </w:t>
      </w:r>
      <w:proofErr w:type="gramStart"/>
      <w:r w:rsidRPr="004641D4">
        <w:rPr>
          <w:rFonts w:ascii="Times New Roman" w:hAnsi="Times New Roman" w:cs="Times New Roman"/>
          <w:color w:val="0F151A"/>
          <w:sz w:val="20"/>
          <w:szCs w:val="20"/>
          <w:shd w:val="clear" w:color="auto" w:fill="FFFFFF"/>
        </w:rPr>
        <w:t>lifecycle ,</w:t>
      </w:r>
      <w:proofErr w:type="gramEnd"/>
      <w:r w:rsidRPr="004641D4">
        <w:rPr>
          <w:rFonts w:ascii="Times New Roman" w:hAnsi="Times New Roman" w:cs="Times New Roman"/>
          <w:color w:val="0F151A"/>
          <w:sz w:val="20"/>
          <w:szCs w:val="20"/>
          <w:shd w:val="clear" w:color="auto" w:fill="FFFFFF"/>
        </w:rPr>
        <w:t xml:space="preserve"> benefits, and policy interpretation.</w:t>
      </w:r>
    </w:p>
    <w:p w:rsidR="004641D4" w:rsidRPr="004641D4" w:rsidRDefault="004641D4" w:rsidP="004641D4">
      <w:pPr>
        <w:pStyle w:val="ListParagraph"/>
        <w:numPr>
          <w:ilvl w:val="0"/>
          <w:numId w:val="1"/>
        </w:numPr>
        <w:rPr>
          <w:rFonts w:ascii="Times New Roman" w:hAnsi="Times New Roman" w:cs="Times New Roman"/>
        </w:rPr>
      </w:pPr>
      <w:r w:rsidRPr="004641D4">
        <w:rPr>
          <w:rFonts w:ascii="Times New Roman" w:hAnsi="Times New Roman" w:cs="Times New Roman"/>
          <w:color w:val="0F151A"/>
          <w:sz w:val="20"/>
          <w:szCs w:val="20"/>
          <w:shd w:val="clear" w:color="auto" w:fill="FFFFFF"/>
        </w:rPr>
        <w:t> Deal with guidance on HR policies, processes, and best practice.</w:t>
      </w:r>
    </w:p>
    <w:p w:rsidR="004641D4" w:rsidRPr="004641D4" w:rsidRDefault="004641D4">
      <w:pPr>
        <w:rPr>
          <w:rFonts w:ascii="Times New Roman" w:hAnsi="Times New Roman" w:cs="Times New Roman"/>
          <w:sz w:val="20"/>
          <w:szCs w:val="20"/>
        </w:rPr>
      </w:pPr>
    </w:p>
    <w:p w:rsidR="00E7289B" w:rsidRPr="004641D4" w:rsidRDefault="00E7289B">
      <w:pPr>
        <w:rPr>
          <w:rFonts w:ascii="Times New Roman" w:hAnsi="Times New Roman" w:cs="Times New Roman"/>
          <w:sz w:val="20"/>
          <w:szCs w:val="20"/>
        </w:rPr>
      </w:pPr>
    </w:p>
    <w:p w:rsidR="003C2BC4" w:rsidRPr="004641D4" w:rsidRDefault="003C2BC4">
      <w:pPr>
        <w:rPr>
          <w:rFonts w:ascii="Times New Roman" w:hAnsi="Times New Roman" w:cs="Times New Roman"/>
        </w:rPr>
      </w:pPr>
      <w:r w:rsidRPr="004641D4">
        <w:rPr>
          <w:rFonts w:ascii="Times New Roman" w:hAnsi="Times New Roman" w:cs="Times New Roman"/>
        </w:rPr>
        <w:t xml:space="preserve"> </w:t>
      </w:r>
    </w:p>
    <w:sectPr w:rsidR="003C2BC4" w:rsidRPr="004641D4" w:rsidSect="009D4A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A22A7"/>
    <w:multiLevelType w:val="hybridMultilevel"/>
    <w:tmpl w:val="3C749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92289"/>
    <w:rsid w:val="00242901"/>
    <w:rsid w:val="00392289"/>
    <w:rsid w:val="003C2BC4"/>
    <w:rsid w:val="004641D4"/>
    <w:rsid w:val="00607432"/>
    <w:rsid w:val="007E7C4D"/>
    <w:rsid w:val="009D3F6E"/>
    <w:rsid w:val="009D4AFB"/>
    <w:rsid w:val="00E728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FB"/>
  </w:style>
  <w:style w:type="paragraph" w:styleId="Heading3">
    <w:name w:val="heading 3"/>
    <w:basedOn w:val="Normal"/>
    <w:link w:val="Heading3Char"/>
    <w:uiPriority w:val="9"/>
    <w:qFormat/>
    <w:rsid w:val="0039228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2289"/>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392289"/>
    <w:rPr>
      <w:b/>
      <w:bCs/>
    </w:rPr>
  </w:style>
  <w:style w:type="paragraph" w:styleId="NormalWeb">
    <w:name w:val="Normal (Web)"/>
    <w:basedOn w:val="Normal"/>
    <w:uiPriority w:val="99"/>
    <w:semiHidden/>
    <w:unhideWhenUsed/>
    <w:rsid w:val="003922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dcitlinksite">
    <w:name w:val="md_citlink__site"/>
    <w:basedOn w:val="DefaultParagraphFont"/>
    <w:rsid w:val="00392289"/>
  </w:style>
  <w:style w:type="character" w:customStyle="1" w:styleId="mdcitlinkmore">
    <w:name w:val="md_citlink__more"/>
    <w:basedOn w:val="DefaultParagraphFont"/>
    <w:rsid w:val="00392289"/>
  </w:style>
  <w:style w:type="paragraph" w:styleId="BalloonText">
    <w:name w:val="Balloon Text"/>
    <w:basedOn w:val="Normal"/>
    <w:link w:val="BalloonTextChar"/>
    <w:uiPriority w:val="99"/>
    <w:semiHidden/>
    <w:unhideWhenUsed/>
    <w:rsid w:val="00392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289"/>
    <w:rPr>
      <w:rFonts w:ascii="Tahoma" w:hAnsi="Tahoma" w:cs="Tahoma"/>
      <w:sz w:val="16"/>
      <w:szCs w:val="16"/>
    </w:rPr>
  </w:style>
  <w:style w:type="paragraph" w:styleId="ListParagraph">
    <w:name w:val="List Paragraph"/>
    <w:basedOn w:val="Normal"/>
    <w:uiPriority w:val="34"/>
    <w:qFormat/>
    <w:rsid w:val="004641D4"/>
    <w:pPr>
      <w:ind w:left="720"/>
      <w:contextualSpacing/>
    </w:pPr>
  </w:style>
</w:styles>
</file>

<file path=word/webSettings.xml><?xml version="1.0" encoding="utf-8"?>
<w:webSettings xmlns:r="http://schemas.openxmlformats.org/officeDocument/2006/relationships" xmlns:w="http://schemas.openxmlformats.org/wordprocessingml/2006/main">
  <w:divs>
    <w:div w:id="34124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2</cp:revision>
  <dcterms:created xsi:type="dcterms:W3CDTF">2026-08-12T21:29:00Z</dcterms:created>
  <dcterms:modified xsi:type="dcterms:W3CDTF">2026-08-12T21:29:00Z</dcterms:modified>
</cp:coreProperties>
</file>